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8D249D" w:rsidRPr="008D249D" w:rsidRDefault="008D249D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  <w:b/>
        </w:rPr>
      </w:pPr>
      <w:r w:rsidRPr="008D249D">
        <w:rPr>
          <w:rFonts w:ascii="Arial" w:hAnsi="Arial" w:cs="Arial"/>
          <w:b/>
        </w:rPr>
        <w:t xml:space="preserve">Unser Muster </w:t>
      </w:r>
      <w:r w:rsidR="00DE0DC7" w:rsidRPr="008D249D">
        <w:rPr>
          <w:rFonts w:ascii="Arial" w:hAnsi="Arial" w:cs="Arial"/>
          <w:b/>
        </w:rPr>
        <w:t>zur Einforderung von Entschädigungen bei Flugverspätung</w:t>
      </w: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D7405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Unser Schreiben </w:t>
      </w:r>
      <w:r w:rsidR="00DE0DC7" w:rsidRPr="008D249D">
        <w:rPr>
          <w:rFonts w:ascii="Arial" w:hAnsi="Arial" w:cs="Arial"/>
        </w:rPr>
        <w:t>zur Einforderung von Entschädigungen bei Flugverspätung</w:t>
      </w:r>
      <w:r w:rsidRPr="008D249D">
        <w:rPr>
          <w:rFonts w:ascii="Arial" w:hAnsi="Arial" w:cs="Arial"/>
        </w:rPr>
        <w:t xml:space="preserve"> stell</w:t>
      </w:r>
      <w:r w:rsidR="002222A4" w:rsidRPr="008D249D">
        <w:rPr>
          <w:rFonts w:ascii="Arial" w:hAnsi="Arial" w:cs="Arial"/>
        </w:rPr>
        <w:t>t</w:t>
      </w:r>
      <w:r w:rsidRPr="008D249D">
        <w:rPr>
          <w:rFonts w:ascii="Arial" w:hAnsi="Arial" w:cs="Arial"/>
        </w:rPr>
        <w:t xml:space="preserve"> lediglich</w:t>
      </w:r>
      <w:r w:rsidR="002222A4" w:rsidRPr="008D249D">
        <w:rPr>
          <w:rFonts w:ascii="Arial" w:hAnsi="Arial" w:cs="Arial"/>
        </w:rPr>
        <w:t xml:space="preserve"> ein</w:t>
      </w:r>
      <w:r w:rsidRPr="008D249D">
        <w:rPr>
          <w:rFonts w:ascii="Arial" w:hAnsi="Arial" w:cs="Arial"/>
        </w:rPr>
        <w:t xml:space="preserve"> Muster dar, d</w:t>
      </w:r>
      <w:r w:rsidR="00840295" w:rsidRPr="008D249D">
        <w:rPr>
          <w:rFonts w:ascii="Arial" w:hAnsi="Arial" w:cs="Arial"/>
        </w:rPr>
        <w:t>as</w:t>
      </w:r>
      <w:r w:rsidRPr="008D249D">
        <w:rPr>
          <w:rFonts w:ascii="Arial" w:hAnsi="Arial" w:cs="Arial"/>
        </w:rPr>
        <w:t xml:space="preserve"> standardisierte Phrasen enth</w:t>
      </w:r>
      <w:r w:rsidR="002222A4" w:rsidRPr="008D249D">
        <w:rPr>
          <w:rFonts w:ascii="Arial" w:hAnsi="Arial" w:cs="Arial"/>
        </w:rPr>
        <w:t>ält</w:t>
      </w:r>
      <w:r w:rsidRPr="008D249D">
        <w:rPr>
          <w:rFonts w:ascii="Arial" w:hAnsi="Arial" w:cs="Arial"/>
        </w:rPr>
        <w:t xml:space="preserve">. Da </w:t>
      </w:r>
      <w:r w:rsidR="00DE0DC7" w:rsidRPr="008D249D">
        <w:rPr>
          <w:rFonts w:ascii="Arial" w:hAnsi="Arial" w:cs="Arial"/>
        </w:rPr>
        <w:t>jeder Fall</w:t>
      </w:r>
      <w:r w:rsidRPr="008D249D">
        <w:rPr>
          <w:rFonts w:ascii="Arial" w:hAnsi="Arial" w:cs="Arial"/>
        </w:rPr>
        <w:t xml:space="preserve"> individuell</w:t>
      </w:r>
      <w:r w:rsidR="00DE0DC7" w:rsidRPr="008D249D">
        <w:rPr>
          <w:rFonts w:ascii="Arial" w:hAnsi="Arial" w:cs="Arial"/>
        </w:rPr>
        <w:t xml:space="preserve"> beurteilt werden muss</w:t>
      </w:r>
      <w:r w:rsidRPr="008D249D">
        <w:rPr>
          <w:rFonts w:ascii="Arial" w:hAnsi="Arial" w:cs="Arial"/>
        </w:rPr>
        <w:t>, sollte diese</w:t>
      </w:r>
      <w:r w:rsidR="00DE0DC7" w:rsidRPr="008D249D">
        <w:rPr>
          <w:rFonts w:ascii="Arial" w:hAnsi="Arial" w:cs="Arial"/>
        </w:rPr>
        <w:t>s</w:t>
      </w:r>
      <w:r w:rsidRPr="008D249D">
        <w:rPr>
          <w:rFonts w:ascii="Arial" w:hAnsi="Arial" w:cs="Arial"/>
        </w:rPr>
        <w:t xml:space="preserve"> Muster lediglich als Grundlage genutzt und auf Ihren individuellen Fall zugeschnitten werden.</w:t>
      </w: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Passen Sie dazu bitte alle </w:t>
      </w:r>
      <w:r w:rsidR="00CA7C83" w:rsidRPr="008D249D">
        <w:rPr>
          <w:rFonts w:ascii="Arial" w:hAnsi="Arial" w:cs="Arial"/>
        </w:rPr>
        <w:t>farblich</w:t>
      </w:r>
      <w:r w:rsidRPr="008D249D">
        <w:rPr>
          <w:rFonts w:ascii="Arial" w:hAnsi="Arial" w:cs="Arial"/>
        </w:rPr>
        <w:t xml:space="preserve"> hinterlegten Felder an. Anschließend sollten Sie nicht vergessen, diese Hervorhebung zurückzusetzen (über „Texthervorhebungsfarbe“ und „Keine Far</w:t>
      </w:r>
      <w:r w:rsidR="00FF2126" w:rsidRPr="008D249D">
        <w:rPr>
          <w:rFonts w:ascii="Arial" w:hAnsi="Arial" w:cs="Arial"/>
        </w:rPr>
        <w:t>be“).</w:t>
      </w:r>
      <w:r w:rsidR="00EE1251" w:rsidRPr="008D249D">
        <w:rPr>
          <w:rFonts w:ascii="Arial" w:hAnsi="Arial" w:cs="Arial"/>
        </w:rPr>
        <w:t xml:space="preserve"> Darüber hinaus können Sie die auf Sie zutreffenden Ansprüche ankreuzen. </w:t>
      </w: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Bitte beachten</w:t>
      </w:r>
      <w:r w:rsidR="00DE0DC7" w:rsidRPr="008D249D">
        <w:rPr>
          <w:rFonts w:ascii="Arial" w:hAnsi="Arial" w:cs="Arial"/>
        </w:rPr>
        <w:t xml:space="preserve"> Sie die Verjährungsfrist – eine Entschädigung können Sie nur innerhalb von drei Jahren ab der Flugverspätung geltend machen. </w:t>
      </w:r>
    </w:p>
    <w:p w:rsidR="00DE0DC7" w:rsidRPr="008D249D" w:rsidRDefault="00DE0DC7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D20D3E" w:rsidRPr="008D249D" w:rsidRDefault="00840295" w:rsidP="00CA7C83">
      <w:pPr>
        <w:tabs>
          <w:tab w:val="left" w:pos="2268"/>
        </w:tabs>
        <w:jc w:val="both"/>
        <w:rPr>
          <w:rFonts w:ascii="Arial" w:hAnsi="Arial" w:cs="Arial"/>
          <w:b/>
        </w:rPr>
      </w:pPr>
      <w:r w:rsidRPr="008D249D">
        <w:rPr>
          <w:rFonts w:ascii="Arial" w:hAnsi="Arial" w:cs="Arial"/>
          <w:b/>
        </w:rPr>
        <w:t>Achten</w:t>
      </w:r>
      <w:r w:rsidR="00247B6F" w:rsidRPr="008D249D">
        <w:rPr>
          <w:rFonts w:ascii="Arial" w:hAnsi="Arial" w:cs="Arial"/>
          <w:b/>
        </w:rPr>
        <w:t xml:space="preserve"> Sie ferner</w:t>
      </w:r>
      <w:r w:rsidRPr="008D249D">
        <w:rPr>
          <w:rFonts w:ascii="Arial" w:hAnsi="Arial" w:cs="Arial"/>
          <w:b/>
        </w:rPr>
        <w:t xml:space="preserve"> darauf</w:t>
      </w:r>
      <w:r w:rsidR="00247B6F" w:rsidRPr="008D249D">
        <w:rPr>
          <w:rFonts w:ascii="Arial" w:hAnsi="Arial" w:cs="Arial"/>
          <w:b/>
        </w:rPr>
        <w:t xml:space="preserve">, dass wir für die Richtigkeit und Vollständigkeit der Musteranschreiben keine Garantie übernehmen. </w:t>
      </w:r>
    </w:p>
    <w:p w:rsidR="00D20D3E" w:rsidRPr="008D249D" w:rsidRDefault="00D20D3E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D20D3E" w:rsidRPr="008D249D" w:rsidRDefault="00247B6F" w:rsidP="00D20D3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Bevor Sie </w:t>
      </w:r>
      <w:r w:rsidR="002222A4" w:rsidRPr="008D249D">
        <w:rPr>
          <w:rFonts w:ascii="Arial" w:hAnsi="Arial" w:cs="Arial"/>
        </w:rPr>
        <w:t xml:space="preserve">die </w:t>
      </w:r>
      <w:r w:rsidR="00945D4F" w:rsidRPr="008D249D">
        <w:rPr>
          <w:rFonts w:ascii="Arial" w:hAnsi="Arial" w:cs="Arial"/>
        </w:rPr>
        <w:t>Entschädigung</w:t>
      </w:r>
      <w:r w:rsidRPr="008D249D">
        <w:rPr>
          <w:rFonts w:ascii="Arial" w:hAnsi="Arial" w:cs="Arial"/>
        </w:rPr>
        <w:t xml:space="preserve"> mit diesem Musterschreiben </w:t>
      </w:r>
      <w:r w:rsidR="002222A4" w:rsidRPr="008D249D">
        <w:rPr>
          <w:rFonts w:ascii="Arial" w:hAnsi="Arial" w:cs="Arial"/>
        </w:rPr>
        <w:t>beantragen</w:t>
      </w:r>
      <w:r w:rsidRPr="008D249D">
        <w:rPr>
          <w:rFonts w:ascii="Arial" w:hAnsi="Arial" w:cs="Arial"/>
        </w:rPr>
        <w:t xml:space="preserve">, empfehlen wir Ihnen, sich zunächst umfassend in unserem Ratgeber über </w:t>
      </w:r>
      <w:r w:rsidR="00945D4F" w:rsidRPr="008D249D">
        <w:rPr>
          <w:rFonts w:ascii="Arial" w:hAnsi="Arial" w:cs="Arial"/>
        </w:rPr>
        <w:t>die nötigen Voraussetzungen</w:t>
      </w:r>
      <w:r w:rsidRPr="008D249D">
        <w:rPr>
          <w:rFonts w:ascii="Arial" w:hAnsi="Arial" w:cs="Arial"/>
        </w:rPr>
        <w:t xml:space="preserve"> zu informieren. </w:t>
      </w:r>
      <w:r w:rsidR="008D249D">
        <w:rPr>
          <w:rFonts w:ascii="Arial" w:hAnsi="Arial" w:cs="Arial"/>
        </w:rPr>
        <w:t>Lesen Sie dazu den Beitrag „</w:t>
      </w:r>
      <w:hyperlink r:id="rId8" w:history="1">
        <w:r w:rsidR="008D249D" w:rsidRPr="008D249D">
          <w:rPr>
            <w:rStyle w:val="Hyperlink"/>
            <w:rFonts w:ascii="Arial" w:hAnsi="Arial" w:cs="Arial"/>
          </w:rPr>
          <w:t>Flugverspätung Entschädigung</w:t>
        </w:r>
      </w:hyperlink>
      <w:r w:rsidR="008D249D">
        <w:rPr>
          <w:rFonts w:ascii="Arial" w:hAnsi="Arial" w:cs="Arial"/>
        </w:rPr>
        <w:t>“.</w:t>
      </w:r>
    </w:p>
    <w:p w:rsidR="00247B6F" w:rsidRPr="008D249D" w:rsidRDefault="007033BC" w:rsidP="00D20D3E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Damit Sie sichergehen könne</w:t>
      </w:r>
      <w:r w:rsidR="00D20D3E" w:rsidRPr="008D249D">
        <w:rPr>
          <w:rFonts w:ascii="Arial" w:hAnsi="Arial" w:cs="Arial"/>
        </w:rPr>
        <w:t>n</w:t>
      </w:r>
      <w:r w:rsidRPr="008D249D">
        <w:rPr>
          <w:rFonts w:ascii="Arial" w:hAnsi="Arial" w:cs="Arial"/>
        </w:rPr>
        <w:t>, dass das Musterschreiben den Anforderungen Ihres individuellen Falls vollständig genügt</w:t>
      </w:r>
      <w:r w:rsidR="0079775E" w:rsidRPr="008D249D">
        <w:rPr>
          <w:rFonts w:ascii="Arial" w:hAnsi="Arial" w:cs="Arial"/>
        </w:rPr>
        <w:t xml:space="preserve">, ist die Prüfung durch einen spezialisierten Anwalt sinnvoll. </w:t>
      </w:r>
      <w:r w:rsidR="00247B6F" w:rsidRPr="008D249D">
        <w:rPr>
          <w:rFonts w:ascii="Arial" w:hAnsi="Arial" w:cs="Arial"/>
        </w:rPr>
        <w:t xml:space="preserve">In unserer kostenfreien Ersteinschätzung </w:t>
      </w:r>
      <w:r w:rsidR="00C6653B" w:rsidRPr="008D249D">
        <w:rPr>
          <w:rFonts w:ascii="Arial" w:hAnsi="Arial" w:cs="Arial"/>
        </w:rPr>
        <w:t>beantworten Ihnen</w:t>
      </w:r>
      <w:r w:rsidR="00247B6F" w:rsidRPr="008D249D">
        <w:rPr>
          <w:rFonts w:ascii="Arial" w:hAnsi="Arial" w:cs="Arial"/>
        </w:rPr>
        <w:t xml:space="preserve"> erfahrene und spezialisierte Anwälte </w:t>
      </w:r>
      <w:r w:rsidR="00C6653B" w:rsidRPr="008D249D">
        <w:rPr>
          <w:rFonts w:ascii="Arial" w:hAnsi="Arial" w:cs="Arial"/>
        </w:rPr>
        <w:t xml:space="preserve">sämtlichen Fragen zum Thema </w:t>
      </w:r>
      <w:r w:rsidR="00945D4F" w:rsidRPr="008D249D">
        <w:rPr>
          <w:rFonts w:ascii="Arial" w:hAnsi="Arial" w:cs="Arial"/>
        </w:rPr>
        <w:t>Entschädigung bei Flugverspätung</w:t>
      </w:r>
      <w:r w:rsidR="00247B6F" w:rsidRPr="008D249D">
        <w:rPr>
          <w:rFonts w:ascii="Arial" w:hAnsi="Arial" w:cs="Arial"/>
        </w:rPr>
        <w:t xml:space="preserve">. </w:t>
      </w:r>
    </w:p>
    <w:p w:rsidR="00247B6F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E77145" w:rsidRPr="008D249D" w:rsidRDefault="00247B6F" w:rsidP="00CA7C83">
      <w:pPr>
        <w:tabs>
          <w:tab w:val="left" w:pos="2268"/>
        </w:tabs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Kontaktieren Sie dafür einfach Ihren persönlichen Kundenbetreuer telefonisch oder per E-Mail</w:t>
      </w:r>
      <w:r w:rsidR="009A7306" w:rsidRPr="008D249D">
        <w:rPr>
          <w:rFonts w:ascii="Arial" w:hAnsi="Arial" w:cs="Arial"/>
        </w:rPr>
        <w:t>.</w:t>
      </w:r>
      <w:r w:rsidR="00E77145" w:rsidRPr="008D249D">
        <w:rPr>
          <w:rFonts w:ascii="Arial" w:hAnsi="Arial" w:cs="Arial"/>
        </w:rPr>
        <w:t xml:space="preserve"> Dieser klärt Sie über das weitere Vorgehen auf.</w:t>
      </w:r>
      <w:r w:rsidR="009A7306" w:rsidRPr="008D249D">
        <w:rPr>
          <w:rFonts w:ascii="Arial" w:hAnsi="Arial" w:cs="Arial"/>
        </w:rPr>
        <w:t xml:space="preserve"> </w:t>
      </w:r>
    </w:p>
    <w:p w:rsidR="00E77145" w:rsidRPr="008D249D" w:rsidRDefault="00E77145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576C3D" w:rsidRPr="008D249D" w:rsidRDefault="00E77145" w:rsidP="00CA7C83">
      <w:pPr>
        <w:tabs>
          <w:tab w:val="left" w:pos="2268"/>
        </w:tabs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Wünschen Sie eine kostenfreie Ersteinschätzung oder anwaltliche Unterstützung, reichen Sie bitte hier Ihr Anliegen ein: </w:t>
      </w:r>
      <w:hyperlink r:id="rId9" w:history="1">
        <w:r w:rsidRPr="008D249D">
          <w:rPr>
            <w:rStyle w:val="Hyperlink"/>
            <w:rFonts w:ascii="Arial" w:hAnsi="Arial" w:cs="Arial"/>
          </w:rPr>
          <w:t>www.advocado.de/rechtsfrage-stellen.html</w:t>
        </w:r>
      </w:hyperlink>
      <w:r w:rsidRPr="008D249D">
        <w:rPr>
          <w:rFonts w:ascii="Arial" w:hAnsi="Arial" w:cs="Arial"/>
        </w:rPr>
        <w:t xml:space="preserve"> </w:t>
      </w:r>
    </w:p>
    <w:p w:rsidR="00E77145" w:rsidRPr="008D249D" w:rsidRDefault="00E77145" w:rsidP="00CA7C83">
      <w:pPr>
        <w:tabs>
          <w:tab w:val="left" w:pos="2268"/>
        </w:tabs>
        <w:jc w:val="both"/>
        <w:rPr>
          <w:rFonts w:ascii="Arial" w:hAnsi="Arial" w:cs="Arial"/>
        </w:rPr>
      </w:pPr>
    </w:p>
    <w:p w:rsidR="002A3491" w:rsidRPr="008D249D" w:rsidRDefault="00E77145" w:rsidP="008135D2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</w:rPr>
        <w:br w:type="page"/>
      </w:r>
      <w:bookmarkStart w:id="0" w:name="_Hlk515359986"/>
      <w:r w:rsidR="00B36A08" w:rsidRPr="008D249D">
        <w:rPr>
          <w:rFonts w:ascii="Arial" w:hAnsi="Arial" w:cs="Arial"/>
          <w:highlight w:val="darkCyan"/>
        </w:rPr>
        <w:lastRenderedPageBreak/>
        <w:t>V</w:t>
      </w:r>
      <w:r w:rsidR="00710691" w:rsidRPr="008D249D">
        <w:rPr>
          <w:rFonts w:ascii="Arial" w:hAnsi="Arial" w:cs="Arial"/>
          <w:highlight w:val="darkCyan"/>
        </w:rPr>
        <w:t xml:space="preserve">or- und Nachname des Absenders </w:t>
      </w:r>
    </w:p>
    <w:bookmarkEnd w:id="0"/>
    <w:p w:rsidR="002A3491" w:rsidRPr="008D249D" w:rsidRDefault="002A3491" w:rsidP="008135D2">
      <w:pPr>
        <w:contextualSpacing/>
        <w:jc w:val="both"/>
        <w:rPr>
          <w:rFonts w:ascii="Arial" w:hAnsi="Arial" w:cs="Arial"/>
          <w:highlight w:val="darkCyan"/>
        </w:rPr>
      </w:pPr>
    </w:p>
    <w:p w:rsidR="002A3491" w:rsidRPr="008D249D" w:rsidRDefault="002A3491" w:rsidP="008135D2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  <w:highlight w:val="darkCyan"/>
        </w:rPr>
        <w:t>Straße Hausnummer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  <w:highlight w:val="darkCyan"/>
        </w:rPr>
        <w:t>PLZ Stadt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</w:p>
    <w:p w:rsidR="00710691" w:rsidRPr="008D249D" w:rsidRDefault="00710691" w:rsidP="008135D2">
      <w:pPr>
        <w:contextualSpacing/>
        <w:jc w:val="both"/>
        <w:rPr>
          <w:rFonts w:ascii="Arial" w:hAnsi="Arial" w:cs="Arial"/>
        </w:rPr>
      </w:pPr>
    </w:p>
    <w:p w:rsidR="008E42EE" w:rsidRPr="008D249D" w:rsidRDefault="00710691" w:rsidP="008135D2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  <w:highlight w:val="darkCyan"/>
        </w:rPr>
        <w:t xml:space="preserve">Name </w:t>
      </w:r>
      <w:r w:rsidR="00945D4F" w:rsidRPr="008D249D">
        <w:rPr>
          <w:rFonts w:ascii="Arial" w:hAnsi="Arial" w:cs="Arial"/>
          <w:highlight w:val="darkCyan"/>
        </w:rPr>
        <w:t>der Fluggesellschaft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  <w:highlight w:val="darkCyan"/>
        </w:rPr>
      </w:pPr>
    </w:p>
    <w:p w:rsidR="002A3491" w:rsidRPr="008D249D" w:rsidRDefault="002A3491" w:rsidP="008135D2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  <w:highlight w:val="darkCyan"/>
        </w:rPr>
        <w:t>Straße Hausnummer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  <w:highlight w:val="darkCyan"/>
        </w:rPr>
        <w:t>PLZ Stadt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</w:p>
    <w:p w:rsidR="002A3491" w:rsidRPr="008D249D" w:rsidRDefault="00945D4F" w:rsidP="00945D4F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="002A3491" w:rsidRPr="008D249D">
        <w:rPr>
          <w:rFonts w:ascii="Arial" w:hAnsi="Arial" w:cs="Arial"/>
          <w:highlight w:val="darkCyan"/>
        </w:rPr>
        <w:t>Ort, Datum</w:t>
      </w:r>
    </w:p>
    <w:p w:rsidR="00945D4F" w:rsidRPr="008D249D" w:rsidRDefault="00945D4F" w:rsidP="008135D2">
      <w:pPr>
        <w:contextualSpacing/>
        <w:jc w:val="both"/>
        <w:rPr>
          <w:rFonts w:ascii="Arial" w:hAnsi="Arial" w:cs="Arial"/>
          <w:b/>
        </w:rPr>
      </w:pPr>
    </w:p>
    <w:p w:rsidR="00945D4F" w:rsidRPr="008D249D" w:rsidRDefault="00945D4F" w:rsidP="008135D2">
      <w:pPr>
        <w:contextualSpacing/>
        <w:jc w:val="both"/>
        <w:rPr>
          <w:rFonts w:ascii="Arial" w:hAnsi="Arial" w:cs="Arial"/>
          <w:b/>
        </w:rPr>
      </w:pPr>
      <w:r w:rsidRPr="008D249D">
        <w:rPr>
          <w:rFonts w:ascii="Arial" w:hAnsi="Arial" w:cs="Arial"/>
          <w:b/>
        </w:rPr>
        <w:t>Flugverspätung – Beanstandung laut EG-Verordnung 261/2004 (</w:t>
      </w:r>
      <w:proofErr w:type="spellStart"/>
      <w:r w:rsidRPr="008D249D">
        <w:rPr>
          <w:rFonts w:ascii="Arial" w:hAnsi="Arial" w:cs="Arial"/>
          <w:b/>
        </w:rPr>
        <w:t>FluggastrechteVO</w:t>
      </w:r>
      <w:proofErr w:type="spellEnd"/>
      <w:r w:rsidRPr="008D249D">
        <w:rPr>
          <w:rFonts w:ascii="Arial" w:hAnsi="Arial" w:cs="Arial"/>
          <w:b/>
        </w:rPr>
        <w:t>) und Entschädigungsforderung</w:t>
      </w:r>
    </w:p>
    <w:p w:rsidR="00945D4F" w:rsidRPr="008D249D" w:rsidRDefault="00945D4F" w:rsidP="008135D2">
      <w:pPr>
        <w:contextualSpacing/>
        <w:jc w:val="both"/>
        <w:rPr>
          <w:rFonts w:ascii="Arial" w:hAnsi="Arial" w:cs="Arial"/>
          <w:b/>
        </w:rPr>
      </w:pPr>
    </w:p>
    <w:p w:rsidR="00945D4F" w:rsidRPr="008D249D" w:rsidRDefault="00945D4F" w:rsidP="00945D4F">
      <w:pPr>
        <w:contextualSpacing/>
        <w:jc w:val="both"/>
        <w:rPr>
          <w:rFonts w:ascii="Arial" w:hAnsi="Arial" w:cs="Arial"/>
          <w:highlight w:val="darkCyan"/>
        </w:rPr>
      </w:pPr>
      <w:r w:rsidRPr="008D249D">
        <w:rPr>
          <w:rFonts w:ascii="Arial" w:hAnsi="Arial" w:cs="Arial"/>
          <w:b/>
        </w:rPr>
        <w:t xml:space="preserve">Fluggast:  </w:t>
      </w:r>
      <w:r w:rsidRPr="008D249D">
        <w:rPr>
          <w:rFonts w:ascii="Arial" w:hAnsi="Arial" w:cs="Arial"/>
          <w:highlight w:val="darkCyan"/>
        </w:rPr>
        <w:t>Vor- und Nachname des Fluggastes</w:t>
      </w:r>
    </w:p>
    <w:p w:rsidR="00945D4F" w:rsidRPr="008D249D" w:rsidRDefault="00945D4F" w:rsidP="008135D2">
      <w:pPr>
        <w:contextualSpacing/>
        <w:jc w:val="both"/>
        <w:rPr>
          <w:rFonts w:ascii="Arial" w:hAnsi="Arial" w:cs="Arial"/>
          <w:b/>
        </w:rPr>
      </w:pPr>
      <w:r w:rsidRPr="008D249D">
        <w:rPr>
          <w:rFonts w:ascii="Arial" w:hAnsi="Arial" w:cs="Arial"/>
          <w:b/>
        </w:rPr>
        <w:t xml:space="preserve">Flugnummer: </w:t>
      </w:r>
      <w:r w:rsidRPr="008D249D">
        <w:rPr>
          <w:rFonts w:ascii="Arial" w:hAnsi="Arial" w:cs="Arial"/>
          <w:highlight w:val="darkCyan"/>
        </w:rPr>
        <w:t xml:space="preserve">Flugnummer </w:t>
      </w:r>
      <w:r w:rsidRPr="008D249D">
        <w:rPr>
          <w:rFonts w:ascii="Arial" w:hAnsi="Arial" w:cs="Arial"/>
          <w:b/>
        </w:rPr>
        <w:t xml:space="preserve">        </w:t>
      </w: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</w:p>
    <w:p w:rsidR="008E42EE" w:rsidRPr="008D249D" w:rsidRDefault="008E42EE" w:rsidP="008135D2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lang w:eastAsia="de-DE" w:bidi="ar-SA"/>
        </w:rPr>
      </w:pPr>
      <w:r w:rsidRPr="008D249D">
        <w:rPr>
          <w:rFonts w:ascii="Arial" w:eastAsia="Times New Roman" w:hAnsi="Arial" w:cs="Arial"/>
          <w:kern w:val="0"/>
          <w:lang w:eastAsia="de-DE" w:bidi="ar-SA"/>
        </w:rPr>
        <w:t xml:space="preserve">Sehr geehrte Damen und Herren, </w:t>
      </w:r>
    </w:p>
    <w:p w:rsidR="008E42EE" w:rsidRPr="008D249D" w:rsidRDefault="008E42EE" w:rsidP="008135D2">
      <w:pPr>
        <w:widowControl/>
        <w:suppressAutoHyphens w:val="0"/>
        <w:autoSpaceDN/>
        <w:contextualSpacing/>
        <w:textAlignment w:val="auto"/>
        <w:rPr>
          <w:rFonts w:ascii="Arial" w:eastAsia="Times New Roman" w:hAnsi="Arial" w:cs="Arial"/>
          <w:kern w:val="0"/>
          <w:lang w:eastAsia="de-DE" w:bidi="ar-SA"/>
        </w:rPr>
      </w:pPr>
    </w:p>
    <w:p w:rsidR="00ED6BB0" w:rsidRPr="008D249D" w:rsidRDefault="00C94744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folgenden Flug habe ich bei Ihnen gebucht: </w:t>
      </w:r>
    </w:p>
    <w:p w:rsidR="00C94744" w:rsidRPr="008D249D" w:rsidRDefault="00C94744" w:rsidP="00C35F10">
      <w:pPr>
        <w:ind w:left="1418"/>
        <w:contextualSpacing/>
        <w:jc w:val="both"/>
        <w:rPr>
          <w:rFonts w:ascii="Arial" w:hAnsi="Arial" w:cs="Arial"/>
        </w:rPr>
      </w:pP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Flugnummer:</w:t>
      </w:r>
      <w:r w:rsidR="00425277" w:rsidRPr="008D249D">
        <w:rPr>
          <w:rFonts w:ascii="Arial" w:hAnsi="Arial" w:cs="Arial"/>
        </w:rPr>
        <w:t xml:space="preserve"> </w:t>
      </w:r>
      <w:r w:rsidR="00425277" w:rsidRPr="008D249D">
        <w:rPr>
          <w:rFonts w:ascii="Arial" w:hAnsi="Arial" w:cs="Arial"/>
          <w:highlight w:val="darkCyan"/>
        </w:rPr>
        <w:t>Flugnummer</w:t>
      </w: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Abflugdatum:</w:t>
      </w:r>
      <w:r w:rsidR="00425277" w:rsidRPr="008D249D">
        <w:rPr>
          <w:rFonts w:ascii="Arial" w:hAnsi="Arial" w:cs="Arial"/>
        </w:rPr>
        <w:t xml:space="preserve"> </w:t>
      </w:r>
      <w:r w:rsidR="00425277" w:rsidRPr="008D249D">
        <w:rPr>
          <w:rFonts w:ascii="Arial" w:hAnsi="Arial" w:cs="Arial"/>
          <w:highlight w:val="darkCyan"/>
        </w:rPr>
        <w:t>Abflugdatum</w:t>
      </w: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Abflugort:</w:t>
      </w:r>
      <w:r w:rsidR="00425277" w:rsidRPr="008D249D">
        <w:rPr>
          <w:rFonts w:ascii="Arial" w:hAnsi="Arial" w:cs="Arial"/>
        </w:rPr>
        <w:t xml:space="preserve"> </w:t>
      </w:r>
      <w:r w:rsidR="00425277" w:rsidRPr="008D249D">
        <w:rPr>
          <w:rFonts w:ascii="Arial" w:hAnsi="Arial" w:cs="Arial"/>
          <w:highlight w:val="darkCyan"/>
        </w:rPr>
        <w:t>Abflugort</w:t>
      </w: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Planmäßige Abflugzeit:</w:t>
      </w:r>
      <w:r w:rsidR="00425277" w:rsidRPr="008D249D">
        <w:rPr>
          <w:rFonts w:ascii="Arial" w:hAnsi="Arial" w:cs="Arial"/>
        </w:rPr>
        <w:t xml:space="preserve"> </w:t>
      </w:r>
      <w:r w:rsidR="00425277" w:rsidRPr="008D249D">
        <w:rPr>
          <w:rFonts w:ascii="Arial" w:hAnsi="Arial" w:cs="Arial"/>
          <w:highlight w:val="darkCyan"/>
        </w:rPr>
        <w:t>Zeit</w:t>
      </w: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Tatsächliche Abflugzeit: </w:t>
      </w:r>
      <w:r w:rsidR="00425277" w:rsidRPr="008D249D">
        <w:rPr>
          <w:rFonts w:ascii="Arial" w:hAnsi="Arial" w:cs="Arial"/>
          <w:highlight w:val="darkCyan"/>
        </w:rPr>
        <w:t>Zeit</w:t>
      </w:r>
    </w:p>
    <w:p w:rsidR="00C94744" w:rsidRPr="008D249D" w:rsidRDefault="00C94744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Zielort:</w:t>
      </w:r>
      <w:r w:rsidR="00425277" w:rsidRPr="008D249D">
        <w:rPr>
          <w:rFonts w:ascii="Arial" w:hAnsi="Arial" w:cs="Arial"/>
        </w:rPr>
        <w:t xml:space="preserve"> </w:t>
      </w:r>
      <w:r w:rsidR="00425277" w:rsidRPr="008D249D">
        <w:rPr>
          <w:rFonts w:ascii="Arial" w:hAnsi="Arial" w:cs="Arial"/>
          <w:highlight w:val="darkCyan"/>
        </w:rPr>
        <w:t>Zielort</w:t>
      </w:r>
    </w:p>
    <w:p w:rsidR="00C94744" w:rsidRPr="008D249D" w:rsidRDefault="00425277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Planmäßige Ankunftszeit: </w:t>
      </w:r>
      <w:r w:rsidRPr="008D249D">
        <w:rPr>
          <w:rFonts w:ascii="Arial" w:hAnsi="Arial" w:cs="Arial"/>
          <w:highlight w:val="darkCyan"/>
        </w:rPr>
        <w:t>Zeit</w:t>
      </w:r>
    </w:p>
    <w:p w:rsidR="00425277" w:rsidRPr="008D249D" w:rsidRDefault="00425277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Tatsächliche Ankunftszeit: </w:t>
      </w:r>
      <w:r w:rsidRPr="008D249D">
        <w:rPr>
          <w:rFonts w:ascii="Arial" w:hAnsi="Arial" w:cs="Arial"/>
          <w:highlight w:val="darkCyan"/>
        </w:rPr>
        <w:t>Zeit</w:t>
      </w:r>
    </w:p>
    <w:p w:rsidR="00425277" w:rsidRPr="008D249D" w:rsidRDefault="00425277" w:rsidP="00AC4096">
      <w:pPr>
        <w:ind w:left="357"/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Flugstrecke in Kilometern: </w:t>
      </w:r>
      <w:r w:rsidRPr="008D249D">
        <w:rPr>
          <w:rFonts w:ascii="Arial" w:hAnsi="Arial" w:cs="Arial"/>
          <w:highlight w:val="darkCyan"/>
        </w:rPr>
        <w:t>Flugstrecke</w:t>
      </w:r>
    </w:p>
    <w:p w:rsidR="00C94744" w:rsidRPr="008D249D" w:rsidRDefault="00C94744" w:rsidP="008135D2">
      <w:pPr>
        <w:contextualSpacing/>
        <w:jc w:val="both"/>
        <w:rPr>
          <w:rFonts w:ascii="Arial" w:hAnsi="Arial" w:cs="Arial"/>
        </w:rPr>
      </w:pPr>
    </w:p>
    <w:p w:rsidR="00C35F10" w:rsidRPr="008D249D" w:rsidRDefault="00C35F10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Leider hat sich dieser Flug um </w:t>
      </w:r>
      <w:r w:rsidRPr="008D249D">
        <w:rPr>
          <w:rFonts w:ascii="Arial" w:hAnsi="Arial" w:cs="Arial"/>
          <w:highlight w:val="darkCyan"/>
        </w:rPr>
        <w:t>Stundenzahl</w:t>
      </w:r>
      <w:r w:rsidRPr="008D249D">
        <w:rPr>
          <w:rFonts w:ascii="Arial" w:hAnsi="Arial" w:cs="Arial"/>
        </w:rPr>
        <w:t xml:space="preserve"> Stunden verspätet. </w:t>
      </w:r>
    </w:p>
    <w:p w:rsidR="00C35F10" w:rsidRPr="008D249D" w:rsidRDefault="00C35F10" w:rsidP="008135D2">
      <w:pPr>
        <w:contextualSpacing/>
        <w:jc w:val="both"/>
        <w:rPr>
          <w:rFonts w:ascii="Arial" w:hAnsi="Arial" w:cs="Arial"/>
        </w:rPr>
      </w:pPr>
    </w:p>
    <w:p w:rsidR="00C35F10" w:rsidRPr="008D249D" w:rsidRDefault="00C35F10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Flugreisende haben nach Artikel 7 der Verordnung (EG) 261/2004 bei einer Verspätung von mehr als drei Stunden einen Anspruch auf Ausgleichzahlungen. Dies urteilte der Europäische Gerichtshof am 19. November 2009 in den verbundenen Rechtssachen C-402/07 und C-432/07. </w:t>
      </w:r>
      <w:r w:rsidR="00AC4096" w:rsidRPr="008D249D">
        <w:rPr>
          <w:rFonts w:ascii="Arial" w:hAnsi="Arial" w:cs="Arial"/>
        </w:rPr>
        <w:t xml:space="preserve">Dieser Rechtsprechung folgt auch der BGH (Urteil vom 18.02.2010, Aktenzeichen </w:t>
      </w:r>
      <w:proofErr w:type="spellStart"/>
      <w:r w:rsidR="00AC4096" w:rsidRPr="008D249D">
        <w:rPr>
          <w:rFonts w:ascii="Arial" w:hAnsi="Arial" w:cs="Arial"/>
        </w:rPr>
        <w:t>Xa</w:t>
      </w:r>
      <w:proofErr w:type="spellEnd"/>
      <w:r w:rsidR="00AC4096" w:rsidRPr="008D249D">
        <w:rPr>
          <w:rFonts w:ascii="Arial" w:hAnsi="Arial" w:cs="Arial"/>
        </w:rPr>
        <w:t xml:space="preserve"> ZR 95/06). </w:t>
      </w:r>
      <w:r w:rsidRPr="008D249D">
        <w:rPr>
          <w:rFonts w:ascii="Arial" w:hAnsi="Arial" w:cs="Arial"/>
        </w:rPr>
        <w:t xml:space="preserve"> </w:t>
      </w:r>
    </w:p>
    <w:p w:rsidR="00C35F10" w:rsidRPr="008D249D" w:rsidRDefault="00C35F10" w:rsidP="008135D2">
      <w:pPr>
        <w:contextualSpacing/>
        <w:jc w:val="both"/>
        <w:rPr>
          <w:rFonts w:ascii="Arial" w:hAnsi="Arial" w:cs="Arial"/>
        </w:rPr>
      </w:pPr>
    </w:p>
    <w:p w:rsidR="00AC4096" w:rsidRPr="008D249D" w:rsidRDefault="00AC4096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Gemäß der oben genannten Verordnung stehen mir folgende Entschädigungsleistungen zu: </w:t>
      </w:r>
    </w:p>
    <w:p w:rsidR="00AC4096" w:rsidRPr="008D249D" w:rsidRDefault="00AC4096" w:rsidP="008135D2">
      <w:pPr>
        <w:contextualSpacing/>
        <w:jc w:val="both"/>
        <w:rPr>
          <w:rFonts w:ascii="Arial" w:hAnsi="Arial" w:cs="Arial"/>
        </w:rPr>
      </w:pPr>
    </w:p>
    <w:p w:rsidR="00AC4096" w:rsidRPr="008D249D" w:rsidRDefault="00AC4096" w:rsidP="00AC4096">
      <w:pPr>
        <w:numPr>
          <w:ilvl w:val="0"/>
          <w:numId w:val="13"/>
        </w:numPr>
        <w:ind w:left="357" w:hanging="357"/>
        <w:contextualSpacing/>
        <w:jc w:val="both"/>
        <w:rPr>
          <w:rFonts w:ascii="Arial" w:hAnsi="Arial" w:cs="Arial"/>
          <w:b/>
        </w:rPr>
      </w:pPr>
      <w:r w:rsidRPr="008D249D">
        <w:rPr>
          <w:rFonts w:ascii="Arial" w:hAnsi="Arial" w:cs="Arial"/>
          <w:b/>
        </w:rPr>
        <w:t>Ausgleichsleistung (Art. 6, 7 EG-Verordnung Nr. 261/2004)</w:t>
      </w:r>
    </w:p>
    <w:p w:rsidR="00AC4096" w:rsidRPr="008D249D" w:rsidRDefault="00AC4096" w:rsidP="00AC4096">
      <w:pPr>
        <w:contextualSpacing/>
        <w:jc w:val="both"/>
        <w:rPr>
          <w:rFonts w:ascii="Arial" w:hAnsi="Arial" w:cs="Arial"/>
          <w:b/>
        </w:rPr>
      </w:pPr>
    </w:p>
    <w:p w:rsidR="00AC4096" w:rsidRPr="008D249D" w:rsidRDefault="00D04CC4" w:rsidP="00AC4096">
      <w:pPr>
        <w:contextualSpacing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61433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2C36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8A1356" w:rsidRPr="008D249D">
        <w:rPr>
          <w:rFonts w:ascii="Arial" w:hAnsi="Arial" w:cs="Arial"/>
        </w:rPr>
        <w:t xml:space="preserve"> Flugstrecke 1.500 km oder weniger – 250 Euro</w:t>
      </w:r>
    </w:p>
    <w:p w:rsidR="00C35F10" w:rsidRPr="008D249D" w:rsidRDefault="00D04CC4" w:rsidP="008135D2">
      <w:pPr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880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546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8A1356" w:rsidRPr="008D249D">
        <w:rPr>
          <w:rFonts w:ascii="Arial" w:hAnsi="Arial" w:cs="Arial"/>
        </w:rPr>
        <w:t xml:space="preserve"> Flugstrecke ab 1.500 km – 400 Euro</w:t>
      </w:r>
    </w:p>
    <w:p w:rsidR="00425277" w:rsidRPr="008D249D" w:rsidRDefault="00D04CC4" w:rsidP="008135D2">
      <w:pPr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249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546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8A1356" w:rsidRPr="008D249D">
        <w:rPr>
          <w:rFonts w:ascii="Arial" w:hAnsi="Arial" w:cs="Arial"/>
        </w:rPr>
        <w:t xml:space="preserve"> Flugstrecke ab 3.500 km – 600 Euro</w:t>
      </w:r>
    </w:p>
    <w:p w:rsidR="007B625B" w:rsidRPr="008D249D" w:rsidRDefault="007B625B" w:rsidP="008135D2">
      <w:pPr>
        <w:contextualSpacing/>
        <w:jc w:val="both"/>
        <w:rPr>
          <w:rFonts w:ascii="Arial" w:hAnsi="Arial" w:cs="Arial"/>
        </w:rPr>
      </w:pPr>
    </w:p>
    <w:p w:rsidR="0077005E" w:rsidRPr="008D249D" w:rsidRDefault="0077005E" w:rsidP="0077005E">
      <w:pPr>
        <w:pStyle w:val="Listenabsatz"/>
        <w:numPr>
          <w:ilvl w:val="0"/>
          <w:numId w:val="13"/>
        </w:numPr>
        <w:ind w:left="357" w:hanging="357"/>
        <w:jc w:val="both"/>
        <w:rPr>
          <w:rFonts w:ascii="Arial" w:hAnsi="Arial" w:cs="Arial"/>
          <w:b/>
          <w:szCs w:val="24"/>
        </w:rPr>
      </w:pPr>
      <w:r w:rsidRPr="008D249D">
        <w:rPr>
          <w:rFonts w:ascii="Arial" w:hAnsi="Arial" w:cs="Arial"/>
          <w:b/>
          <w:szCs w:val="24"/>
        </w:rPr>
        <w:t>Rückerstattung des Ticketpreises bei einer Verspätung ab 5 Stunden (Art. 6, 8 EG-</w:t>
      </w:r>
      <w:r w:rsidRPr="008D249D">
        <w:rPr>
          <w:rFonts w:ascii="Arial" w:hAnsi="Arial" w:cs="Arial"/>
          <w:b/>
          <w:szCs w:val="24"/>
        </w:rPr>
        <w:lastRenderedPageBreak/>
        <w:t>Verordnung Nr. 261/2004)</w:t>
      </w:r>
    </w:p>
    <w:p w:rsidR="002F1777" w:rsidRPr="008D249D" w:rsidRDefault="002F1777" w:rsidP="0077005E">
      <w:pPr>
        <w:jc w:val="both"/>
        <w:rPr>
          <w:rFonts w:ascii="Arial" w:hAnsi="Arial" w:cs="Arial"/>
        </w:rPr>
      </w:pPr>
    </w:p>
    <w:p w:rsidR="0077005E" w:rsidRPr="008D249D" w:rsidRDefault="00D04CC4" w:rsidP="0077005E">
      <w:pPr>
        <w:jc w:val="both"/>
        <w:rPr>
          <w:rFonts w:ascii="Arial" w:hAnsi="Arial" w:cs="Arial"/>
          <w:highlight w:val="darkCyan"/>
        </w:rPr>
      </w:pPr>
      <w:sdt>
        <w:sdtPr>
          <w:rPr>
            <w:rFonts w:ascii="Arial" w:hAnsi="Arial" w:cs="Arial"/>
          </w:rPr>
          <w:id w:val="159227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49D">
            <w:rPr>
              <w:rFonts w:ascii="MS Gothic" w:eastAsia="MS Gothic" w:hAnsi="MS Gothic" w:cs="Arial" w:hint="eastAsia"/>
            </w:rPr>
            <w:t>☐</w:t>
          </w:r>
        </w:sdtContent>
      </w:sdt>
      <w:r w:rsidR="0077005E" w:rsidRPr="008D249D">
        <w:rPr>
          <w:rFonts w:ascii="Arial" w:hAnsi="Arial" w:cs="Arial"/>
        </w:rPr>
        <w:t xml:space="preserve"> Die Reise hat ihren Zweck für mich verloren </w:t>
      </w:r>
      <w:r w:rsidR="002F1777" w:rsidRPr="008D249D">
        <w:rPr>
          <w:rFonts w:ascii="Arial" w:hAnsi="Arial" w:cs="Arial"/>
        </w:rPr>
        <w:t xml:space="preserve">und ich habe keinen Ersatzflug in Anspruch nehmen wollen – </w:t>
      </w:r>
      <w:r w:rsidR="002F1777" w:rsidRPr="008D249D">
        <w:rPr>
          <w:rFonts w:ascii="Arial" w:hAnsi="Arial" w:cs="Arial"/>
          <w:highlight w:val="darkCyan"/>
        </w:rPr>
        <w:t>Ticketpreis in Euro</w:t>
      </w:r>
    </w:p>
    <w:p w:rsidR="002F1777" w:rsidRPr="008D249D" w:rsidRDefault="002F1777" w:rsidP="002F1777">
      <w:pPr>
        <w:jc w:val="both"/>
        <w:rPr>
          <w:rFonts w:ascii="Arial" w:hAnsi="Arial" w:cs="Arial"/>
        </w:rPr>
      </w:pPr>
    </w:p>
    <w:p w:rsidR="002F1777" w:rsidRPr="008D249D" w:rsidRDefault="002F1777" w:rsidP="002F1777">
      <w:pPr>
        <w:pStyle w:val="Listenabsatz"/>
        <w:numPr>
          <w:ilvl w:val="0"/>
          <w:numId w:val="13"/>
        </w:numPr>
        <w:ind w:left="357" w:hanging="357"/>
        <w:jc w:val="both"/>
        <w:rPr>
          <w:rFonts w:ascii="Arial" w:hAnsi="Arial" w:cs="Arial"/>
          <w:b/>
          <w:szCs w:val="24"/>
        </w:rPr>
      </w:pPr>
      <w:r w:rsidRPr="008D249D">
        <w:rPr>
          <w:rFonts w:ascii="Arial" w:hAnsi="Arial" w:cs="Arial"/>
          <w:b/>
          <w:szCs w:val="24"/>
        </w:rPr>
        <w:t>Sonstige Kosten (Art. 6, 9 EG-Verordnung)</w:t>
      </w:r>
    </w:p>
    <w:p w:rsidR="002F1777" w:rsidRPr="008D249D" w:rsidRDefault="002F1777" w:rsidP="002F1777">
      <w:pPr>
        <w:jc w:val="both"/>
        <w:rPr>
          <w:rFonts w:ascii="Arial" w:hAnsi="Arial" w:cs="Arial"/>
          <w:b/>
        </w:rPr>
      </w:pPr>
    </w:p>
    <w:p w:rsidR="002F1777" w:rsidRPr="008D249D" w:rsidRDefault="00D04CC4" w:rsidP="002F177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252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777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2F1777" w:rsidRPr="008D249D">
        <w:rPr>
          <w:rFonts w:ascii="Arial" w:hAnsi="Arial" w:cs="Arial"/>
        </w:rPr>
        <w:t xml:space="preserve"> Mahlzeiten und Getränke – </w:t>
      </w:r>
      <w:r w:rsidR="002F1777" w:rsidRPr="008D249D">
        <w:rPr>
          <w:rFonts w:ascii="Arial" w:hAnsi="Arial" w:cs="Arial"/>
          <w:highlight w:val="darkCyan"/>
        </w:rPr>
        <w:t>Preis in Euro</w:t>
      </w:r>
    </w:p>
    <w:p w:rsidR="002F1777" w:rsidRPr="008D249D" w:rsidRDefault="00D04CC4" w:rsidP="002F177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416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777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2F1777" w:rsidRPr="008D249D">
        <w:rPr>
          <w:rFonts w:ascii="Arial" w:hAnsi="Arial" w:cs="Arial"/>
        </w:rPr>
        <w:t xml:space="preserve"> Hotelkosten – </w:t>
      </w:r>
      <w:r w:rsidR="002F1777" w:rsidRPr="008D249D">
        <w:rPr>
          <w:rFonts w:ascii="Arial" w:hAnsi="Arial" w:cs="Arial"/>
          <w:highlight w:val="darkCyan"/>
        </w:rPr>
        <w:t>Preis in Euro</w:t>
      </w:r>
    </w:p>
    <w:p w:rsidR="002F1777" w:rsidRPr="008D249D" w:rsidRDefault="00D04CC4" w:rsidP="002F1777">
      <w:pPr>
        <w:jc w:val="both"/>
        <w:rPr>
          <w:rFonts w:ascii="Arial" w:hAnsi="Arial" w:cs="Arial"/>
          <w:highlight w:val="darkCyan"/>
        </w:rPr>
      </w:pPr>
      <w:sdt>
        <w:sdtPr>
          <w:rPr>
            <w:rFonts w:ascii="Arial" w:hAnsi="Arial" w:cs="Arial"/>
          </w:rPr>
          <w:id w:val="-118513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777" w:rsidRPr="008D249D">
            <w:rPr>
              <w:rFonts w:ascii="Segoe UI Symbol" w:eastAsia="MS Gothic" w:hAnsi="Segoe UI Symbol" w:cs="Segoe UI Symbol"/>
            </w:rPr>
            <w:t>☐</w:t>
          </w:r>
        </w:sdtContent>
      </w:sdt>
      <w:r w:rsidR="002F1777" w:rsidRPr="008D249D">
        <w:rPr>
          <w:rFonts w:ascii="Arial" w:hAnsi="Arial" w:cs="Arial"/>
        </w:rPr>
        <w:t xml:space="preserve"> Beförderungskosten – </w:t>
      </w:r>
      <w:r w:rsidR="002F1777" w:rsidRPr="008D249D">
        <w:rPr>
          <w:rFonts w:ascii="Arial" w:hAnsi="Arial" w:cs="Arial"/>
          <w:highlight w:val="darkCyan"/>
        </w:rPr>
        <w:t>Preis in Euro</w:t>
      </w:r>
    </w:p>
    <w:p w:rsidR="002F1777" w:rsidRPr="008D249D" w:rsidRDefault="002F1777" w:rsidP="002F1777">
      <w:pPr>
        <w:jc w:val="both"/>
        <w:rPr>
          <w:rFonts w:ascii="Arial" w:hAnsi="Arial" w:cs="Arial"/>
        </w:rPr>
      </w:pPr>
    </w:p>
    <w:p w:rsidR="002F1777" w:rsidRPr="008D249D" w:rsidRDefault="002F1777" w:rsidP="002F1777">
      <w:pPr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Ich bitte darum, mir den Gesamtbetrag von </w:t>
      </w:r>
      <w:r w:rsidRPr="008D249D">
        <w:rPr>
          <w:rFonts w:ascii="Arial" w:hAnsi="Arial" w:cs="Arial"/>
          <w:highlight w:val="darkCyan"/>
        </w:rPr>
        <w:t>Betrag in Euro</w:t>
      </w:r>
      <w:r w:rsidRPr="008D249D">
        <w:rPr>
          <w:rFonts w:ascii="Arial" w:hAnsi="Arial" w:cs="Arial"/>
        </w:rPr>
        <w:t xml:space="preserve"> bis zum </w:t>
      </w:r>
      <w:r w:rsidRPr="008D249D">
        <w:rPr>
          <w:rFonts w:ascii="Arial" w:hAnsi="Arial" w:cs="Arial"/>
          <w:highlight w:val="darkCyan"/>
        </w:rPr>
        <w:t>Ablaufdatum der Frist</w:t>
      </w:r>
      <w:r w:rsidRPr="008D249D">
        <w:rPr>
          <w:rFonts w:ascii="Arial" w:hAnsi="Arial" w:cs="Arial"/>
        </w:rPr>
        <w:t xml:space="preserve"> auf das folgende Konto zu überweisen: </w:t>
      </w:r>
    </w:p>
    <w:p w:rsidR="002F1777" w:rsidRPr="008D249D" w:rsidRDefault="002F1777" w:rsidP="002F1777">
      <w:pPr>
        <w:ind w:left="357"/>
        <w:jc w:val="both"/>
        <w:rPr>
          <w:rFonts w:ascii="Arial" w:hAnsi="Arial" w:cs="Arial"/>
        </w:rPr>
      </w:pPr>
    </w:p>
    <w:p w:rsidR="002F1777" w:rsidRPr="008D249D" w:rsidRDefault="002F1777" w:rsidP="002F1777">
      <w:pPr>
        <w:ind w:left="357"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Kontoinhaber: </w:t>
      </w:r>
      <w:r w:rsidRPr="008D249D">
        <w:rPr>
          <w:rFonts w:ascii="Arial" w:hAnsi="Arial" w:cs="Arial"/>
          <w:highlight w:val="darkCyan"/>
        </w:rPr>
        <w:t>Name des Kontoinhabers</w:t>
      </w:r>
      <w:r w:rsidRPr="008D249D">
        <w:rPr>
          <w:rFonts w:ascii="Arial" w:hAnsi="Arial" w:cs="Arial"/>
        </w:rPr>
        <w:t xml:space="preserve"> </w:t>
      </w:r>
    </w:p>
    <w:p w:rsidR="002F1777" w:rsidRPr="008D249D" w:rsidRDefault="002F1777" w:rsidP="002F1777">
      <w:pPr>
        <w:ind w:left="357"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IBAN: </w:t>
      </w:r>
      <w:r w:rsidRPr="008D249D">
        <w:rPr>
          <w:rFonts w:ascii="Arial" w:hAnsi="Arial" w:cs="Arial"/>
          <w:highlight w:val="darkCyan"/>
        </w:rPr>
        <w:t>22-stellige IBAN-Nummer</w:t>
      </w:r>
    </w:p>
    <w:p w:rsidR="002F1777" w:rsidRPr="008D249D" w:rsidRDefault="002F1777" w:rsidP="002F1777">
      <w:pPr>
        <w:ind w:left="357"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BIC: </w:t>
      </w:r>
      <w:r w:rsidRPr="008D249D">
        <w:rPr>
          <w:rFonts w:ascii="Arial" w:hAnsi="Arial" w:cs="Arial"/>
          <w:highlight w:val="darkCyan"/>
        </w:rPr>
        <w:t>BIC</w:t>
      </w:r>
    </w:p>
    <w:p w:rsidR="002F1777" w:rsidRPr="008D249D" w:rsidRDefault="002F1777" w:rsidP="002F1777">
      <w:pPr>
        <w:ind w:left="357"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 xml:space="preserve">Bank: </w:t>
      </w:r>
      <w:r w:rsidRPr="008D249D">
        <w:rPr>
          <w:rFonts w:ascii="Arial" w:hAnsi="Arial" w:cs="Arial"/>
          <w:highlight w:val="darkCyan"/>
        </w:rPr>
        <w:t>Name des Bankinstituts</w:t>
      </w:r>
    </w:p>
    <w:p w:rsidR="008E42EE" w:rsidRPr="008D249D" w:rsidRDefault="008E42EE" w:rsidP="008135D2">
      <w:pPr>
        <w:contextualSpacing/>
        <w:jc w:val="both"/>
        <w:rPr>
          <w:rFonts w:ascii="Arial" w:hAnsi="Arial" w:cs="Arial"/>
        </w:rPr>
      </w:pPr>
    </w:p>
    <w:p w:rsidR="002A3491" w:rsidRPr="008D249D" w:rsidRDefault="002A3491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Mit freundlichen Grüßen</w:t>
      </w:r>
    </w:p>
    <w:p w:rsidR="00346747" w:rsidRDefault="00346747" w:rsidP="008135D2">
      <w:pPr>
        <w:contextualSpacing/>
        <w:jc w:val="both"/>
        <w:rPr>
          <w:rFonts w:ascii="Arial" w:hAnsi="Arial" w:cs="Arial"/>
        </w:rPr>
      </w:pPr>
    </w:p>
    <w:p w:rsidR="008D249D" w:rsidRPr="008D249D" w:rsidRDefault="008D249D" w:rsidP="008135D2">
      <w:pPr>
        <w:contextualSpacing/>
        <w:jc w:val="both"/>
        <w:rPr>
          <w:rFonts w:ascii="Arial" w:hAnsi="Arial" w:cs="Arial"/>
        </w:rPr>
      </w:pPr>
      <w:bookmarkStart w:id="1" w:name="_GoBack"/>
      <w:bookmarkEnd w:id="1"/>
    </w:p>
    <w:p w:rsidR="00346747" w:rsidRPr="008D249D" w:rsidRDefault="007D106E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</w:rPr>
        <w:t>__________________________</w:t>
      </w:r>
    </w:p>
    <w:p w:rsidR="002126CA" w:rsidRPr="008D249D" w:rsidRDefault="00E211B2" w:rsidP="008135D2">
      <w:pPr>
        <w:contextualSpacing/>
        <w:jc w:val="both"/>
        <w:rPr>
          <w:rFonts w:ascii="Arial" w:hAnsi="Arial" w:cs="Arial"/>
        </w:rPr>
      </w:pPr>
      <w:r w:rsidRPr="008D249D">
        <w:rPr>
          <w:rFonts w:ascii="Arial" w:hAnsi="Arial" w:cs="Arial"/>
          <w:highlight w:val="darkCyan"/>
        </w:rPr>
        <w:t>Unterschrift, Vor- und Nachname</w:t>
      </w:r>
    </w:p>
    <w:sectPr w:rsidR="002126CA" w:rsidRPr="008D249D" w:rsidSect="00454570">
      <w:foot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CC4" w:rsidRDefault="00D04CC4">
      <w:r>
        <w:separator/>
      </w:r>
    </w:p>
  </w:endnote>
  <w:endnote w:type="continuationSeparator" w:id="0">
    <w:p w:rsidR="00D04CC4" w:rsidRDefault="00D0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70" w:rsidRDefault="008A135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3311525</wp:posOffset>
              </wp:positionH>
              <wp:positionV relativeFrom="paragraph">
                <wp:posOffset>-1802130</wp:posOffset>
              </wp:positionV>
              <wp:extent cx="2314575" cy="656590"/>
              <wp:effectExtent l="0" t="0" r="3175" b="254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570" w:rsidRPr="000C5225" w:rsidRDefault="00454570" w:rsidP="00454570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>Ihr persönlicher Ansprechpartner:</w:t>
                          </w:r>
                        </w:p>
                        <w:p w:rsidR="00454570" w:rsidRPr="000C5225" w:rsidRDefault="00454570" w:rsidP="00502D2D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0C5225"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>Christian Sudoma</w:t>
                          </w:r>
                        </w:p>
                        <w:p w:rsidR="00502D2D" w:rsidRDefault="00502D2D" w:rsidP="00454570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Telefon: </w:t>
                          </w:r>
                          <w: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ab/>
                          </w:r>
                          <w:r w:rsidR="00454570" w:rsidRPr="000C5225"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>0800 400 18 80</w:t>
                          </w:r>
                          <w:r w:rsidR="00454570"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454570" w:rsidRPr="000C5225" w:rsidRDefault="00502D2D" w:rsidP="00454570">
                          <w:pP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ab/>
                            <w:t>service</w:t>
                          </w:r>
                          <w:r w:rsidR="00454570" w:rsidRPr="000C5225"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  <w:t>@advocado.de</w:t>
                          </w:r>
                        </w:p>
                        <w:p w:rsidR="00454570" w:rsidRPr="00454570" w:rsidRDefault="00454570" w:rsidP="00454570">
                          <w:pPr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60.75pt;margin-top:-141.9pt;width:182.25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VZitgIAALk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" filled="f" stroked="f">
              <v:textbox>
                <w:txbxContent>
                  <w:p w:rsidR="00454570" w:rsidRPr="000C5225" w:rsidRDefault="00454570" w:rsidP="00454570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/>
                        <w:sz w:val="18"/>
                        <w:szCs w:val="18"/>
                      </w:rPr>
                      <w:t>Ihr persönlicher Ansprechpartner:</w:t>
                    </w:r>
                  </w:p>
                  <w:p w:rsidR="00454570" w:rsidRPr="000C5225" w:rsidRDefault="00454570" w:rsidP="00502D2D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0C5225">
                      <w:rPr>
                        <w:b/>
                        <w:color w:val="FFFFFF"/>
                        <w:sz w:val="18"/>
                        <w:szCs w:val="18"/>
                      </w:rPr>
                      <w:t>Christian Sudoma</w:t>
                    </w:r>
                  </w:p>
                  <w:p w:rsidR="00502D2D" w:rsidRDefault="00502D2D" w:rsidP="00454570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/>
                        <w:sz w:val="18"/>
                        <w:szCs w:val="18"/>
                      </w:rPr>
                      <w:t xml:space="preserve">Telefon: </w:t>
                    </w:r>
                    <w:r>
                      <w:rPr>
                        <w:b/>
                        <w:color w:val="FFFFFF"/>
                        <w:sz w:val="18"/>
                        <w:szCs w:val="18"/>
                      </w:rPr>
                      <w:tab/>
                    </w:r>
                    <w:r w:rsidR="00454570" w:rsidRPr="000C5225">
                      <w:rPr>
                        <w:b/>
                        <w:color w:val="FFFFFF"/>
                        <w:sz w:val="18"/>
                        <w:szCs w:val="18"/>
                      </w:rPr>
                      <w:t>0800 400 18 80</w:t>
                    </w:r>
                    <w:r w:rsidR="00454570">
                      <w:rPr>
                        <w:b/>
                        <w:color w:val="FFFFFF"/>
                        <w:sz w:val="18"/>
                        <w:szCs w:val="18"/>
                      </w:rPr>
                      <w:t xml:space="preserve"> </w:t>
                    </w:r>
                  </w:p>
                  <w:p w:rsidR="00454570" w:rsidRPr="000C5225" w:rsidRDefault="00502D2D" w:rsidP="00454570">
                    <w:pPr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b/>
                        <w:color w:val="FFFFFF"/>
                        <w:sz w:val="18"/>
                        <w:szCs w:val="18"/>
                      </w:rPr>
                      <w:tab/>
                      <w:t>service</w:t>
                    </w:r>
                    <w:r w:rsidR="00454570" w:rsidRPr="000C5225">
                      <w:rPr>
                        <w:b/>
                        <w:color w:val="FFFFFF"/>
                        <w:sz w:val="18"/>
                        <w:szCs w:val="18"/>
                      </w:rPr>
                      <w:t>@advocado.de</w:t>
                    </w:r>
                  </w:p>
                  <w:p w:rsidR="00454570" w:rsidRPr="00454570" w:rsidRDefault="00454570" w:rsidP="00454570">
                    <w:pPr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-1497330</wp:posOffset>
          </wp:positionV>
          <wp:extent cx="787400" cy="1320165"/>
          <wp:effectExtent l="0" t="0" r="0" b="0"/>
          <wp:wrapNone/>
          <wp:docPr id="19" name="Bild 5" descr="Focus Money - HÃ¶chste Weiterempfehlung - Online-Rechtsbera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cus Money - HÃ¶chste Weiterempfehlung - Online-Rechtsberatu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132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-1103630</wp:posOffset>
              </wp:positionV>
              <wp:extent cx="2314575" cy="499110"/>
              <wp:effectExtent l="0" t="127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570" w:rsidRPr="00454570" w:rsidRDefault="00454570" w:rsidP="00454570">
                          <w:pPr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454570"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  <w:t>Focus Money zeichnete advocado</w:t>
                          </w:r>
                        </w:p>
                        <w:p w:rsidR="00454570" w:rsidRPr="00454570" w:rsidRDefault="00454570" w:rsidP="00454570">
                          <w:pPr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454570"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  <w:t>mit der höchsten Weiterempfehlungsquote</w:t>
                          </w:r>
                        </w:p>
                        <w:p w:rsidR="00454570" w:rsidRPr="00454570" w:rsidRDefault="00454570" w:rsidP="00454570">
                          <w:pPr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454570">
                            <w:rPr>
                              <w:rFonts w:cs="Calibri"/>
                              <w:i/>
                              <w:color w:val="000000"/>
                              <w:sz w:val="18"/>
                              <w:szCs w:val="18"/>
                            </w:rPr>
                            <w:t>im Bereich der Online-Rechtsberatung aus.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63pt;margin-top:-86.9pt;width:182.25pt;height:3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uAtw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" filled="f" stroked="f">
              <v:textbox>
                <w:txbxContent>
                  <w:p w:rsidR="00454570" w:rsidRPr="00454570" w:rsidRDefault="00454570" w:rsidP="00454570">
                    <w:pPr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</w:pPr>
                    <w:r w:rsidRPr="00454570"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  <w:t>Focus Money zeichnete advocado</w:t>
                    </w:r>
                  </w:p>
                  <w:p w:rsidR="00454570" w:rsidRPr="00454570" w:rsidRDefault="00454570" w:rsidP="00454570">
                    <w:pPr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</w:pPr>
                    <w:r w:rsidRPr="00454570"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  <w:t>mit der höchsten Weiterempfehlungsquote</w:t>
                    </w:r>
                  </w:p>
                  <w:p w:rsidR="00454570" w:rsidRPr="00454570" w:rsidRDefault="00454570" w:rsidP="00454570">
                    <w:pPr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</w:pPr>
                    <w:r w:rsidRPr="00454570">
                      <w:rPr>
                        <w:rFonts w:cs="Calibri"/>
                        <w:i/>
                        <w:color w:val="000000"/>
                        <w:sz w:val="18"/>
                        <w:szCs w:val="18"/>
                      </w:rPr>
                      <w:t>im Bereich der Online-Rechtsberatung aus.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-751840</wp:posOffset>
          </wp:positionH>
          <wp:positionV relativeFrom="paragraph">
            <wp:posOffset>-10086975</wp:posOffset>
          </wp:positionV>
          <wp:extent cx="7581265" cy="10720705"/>
          <wp:effectExtent l="0" t="0" r="0" b="0"/>
          <wp:wrapNone/>
          <wp:docPr id="20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2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CC4" w:rsidRDefault="00D04CC4">
      <w:r>
        <w:rPr>
          <w:color w:val="000000"/>
        </w:rPr>
        <w:separator/>
      </w:r>
    </w:p>
  </w:footnote>
  <w:footnote w:type="continuationSeparator" w:id="0">
    <w:p w:rsidR="00D04CC4" w:rsidRDefault="00D0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D269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93856"/>
    <w:multiLevelType w:val="hybridMultilevel"/>
    <w:tmpl w:val="C8F01E4A"/>
    <w:lvl w:ilvl="0" w:tplc="2E387598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2229"/>
    <w:multiLevelType w:val="hybridMultilevel"/>
    <w:tmpl w:val="8B3E33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7042"/>
    <w:multiLevelType w:val="hybridMultilevel"/>
    <w:tmpl w:val="07D02508"/>
    <w:lvl w:ilvl="0" w:tplc="796A5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396D"/>
    <w:multiLevelType w:val="hybridMultilevel"/>
    <w:tmpl w:val="39FA9678"/>
    <w:lvl w:ilvl="0" w:tplc="19F64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6122"/>
    <w:multiLevelType w:val="hybridMultilevel"/>
    <w:tmpl w:val="52587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7F50"/>
    <w:multiLevelType w:val="hybridMultilevel"/>
    <w:tmpl w:val="FAA8A6E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2886"/>
    <w:multiLevelType w:val="hybridMultilevel"/>
    <w:tmpl w:val="A974408C"/>
    <w:lvl w:ilvl="0" w:tplc="796A5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177A2"/>
    <w:multiLevelType w:val="hybridMultilevel"/>
    <w:tmpl w:val="48984C12"/>
    <w:lvl w:ilvl="0" w:tplc="CC3EDF98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73BDB"/>
    <w:multiLevelType w:val="hybridMultilevel"/>
    <w:tmpl w:val="FA0657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B3CF9"/>
    <w:multiLevelType w:val="hybridMultilevel"/>
    <w:tmpl w:val="CAB63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51518"/>
    <w:multiLevelType w:val="hybridMultilevel"/>
    <w:tmpl w:val="C88C1F08"/>
    <w:lvl w:ilvl="0" w:tplc="796A5E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65E66"/>
    <w:multiLevelType w:val="hybridMultilevel"/>
    <w:tmpl w:val="3648B4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5F"/>
    <w:rsid w:val="00004E0E"/>
    <w:rsid w:val="00046F12"/>
    <w:rsid w:val="0004716D"/>
    <w:rsid w:val="00050190"/>
    <w:rsid w:val="000C5225"/>
    <w:rsid w:val="000D5631"/>
    <w:rsid w:val="000F39BF"/>
    <w:rsid w:val="00152715"/>
    <w:rsid w:val="001E21A1"/>
    <w:rsid w:val="002126CA"/>
    <w:rsid w:val="002222A4"/>
    <w:rsid w:val="00247B6F"/>
    <w:rsid w:val="0027506E"/>
    <w:rsid w:val="00285CEE"/>
    <w:rsid w:val="002A2729"/>
    <w:rsid w:val="002A3491"/>
    <w:rsid w:val="002B6290"/>
    <w:rsid w:val="002F1777"/>
    <w:rsid w:val="00346747"/>
    <w:rsid w:val="00354905"/>
    <w:rsid w:val="00370036"/>
    <w:rsid w:val="003718C0"/>
    <w:rsid w:val="0041112D"/>
    <w:rsid w:val="004228C5"/>
    <w:rsid w:val="00425277"/>
    <w:rsid w:val="00454570"/>
    <w:rsid w:val="00463E0B"/>
    <w:rsid w:val="00484883"/>
    <w:rsid w:val="004A2C75"/>
    <w:rsid w:val="00502C36"/>
    <w:rsid w:val="00502D2D"/>
    <w:rsid w:val="005641B5"/>
    <w:rsid w:val="00576C3D"/>
    <w:rsid w:val="005F1709"/>
    <w:rsid w:val="005F4C13"/>
    <w:rsid w:val="00631943"/>
    <w:rsid w:val="00653C04"/>
    <w:rsid w:val="0066590F"/>
    <w:rsid w:val="006A137F"/>
    <w:rsid w:val="006A6043"/>
    <w:rsid w:val="006E6FE0"/>
    <w:rsid w:val="007033BC"/>
    <w:rsid w:val="00710691"/>
    <w:rsid w:val="00713430"/>
    <w:rsid w:val="007217E2"/>
    <w:rsid w:val="007304A0"/>
    <w:rsid w:val="0077005E"/>
    <w:rsid w:val="007900CF"/>
    <w:rsid w:val="0079775E"/>
    <w:rsid w:val="007A7964"/>
    <w:rsid w:val="007B625B"/>
    <w:rsid w:val="007C5DA3"/>
    <w:rsid w:val="007D106E"/>
    <w:rsid w:val="007D1DF2"/>
    <w:rsid w:val="007F3E1A"/>
    <w:rsid w:val="008045BA"/>
    <w:rsid w:val="008135D2"/>
    <w:rsid w:val="00820AAA"/>
    <w:rsid w:val="00840295"/>
    <w:rsid w:val="008611DB"/>
    <w:rsid w:val="00890FC8"/>
    <w:rsid w:val="008A1356"/>
    <w:rsid w:val="008C68A9"/>
    <w:rsid w:val="008C7924"/>
    <w:rsid w:val="008D249D"/>
    <w:rsid w:val="008E1AA8"/>
    <w:rsid w:val="008E42EE"/>
    <w:rsid w:val="008F07C5"/>
    <w:rsid w:val="00902E55"/>
    <w:rsid w:val="00915B23"/>
    <w:rsid w:val="00945D4F"/>
    <w:rsid w:val="009A7306"/>
    <w:rsid w:val="009D2546"/>
    <w:rsid w:val="00A02895"/>
    <w:rsid w:val="00A24046"/>
    <w:rsid w:val="00A2783A"/>
    <w:rsid w:val="00A33A2B"/>
    <w:rsid w:val="00A42CC7"/>
    <w:rsid w:val="00A47A3A"/>
    <w:rsid w:val="00A81821"/>
    <w:rsid w:val="00A818AB"/>
    <w:rsid w:val="00A92B96"/>
    <w:rsid w:val="00A930B1"/>
    <w:rsid w:val="00AC4096"/>
    <w:rsid w:val="00AF7DEB"/>
    <w:rsid w:val="00B12F46"/>
    <w:rsid w:val="00B23780"/>
    <w:rsid w:val="00B31388"/>
    <w:rsid w:val="00B343B0"/>
    <w:rsid w:val="00B36A08"/>
    <w:rsid w:val="00B54632"/>
    <w:rsid w:val="00BC57E3"/>
    <w:rsid w:val="00BE5DC1"/>
    <w:rsid w:val="00C06EA1"/>
    <w:rsid w:val="00C3561A"/>
    <w:rsid w:val="00C35F10"/>
    <w:rsid w:val="00C37460"/>
    <w:rsid w:val="00C63E74"/>
    <w:rsid w:val="00C6653B"/>
    <w:rsid w:val="00C70297"/>
    <w:rsid w:val="00C94744"/>
    <w:rsid w:val="00CA7C83"/>
    <w:rsid w:val="00CC25C3"/>
    <w:rsid w:val="00CE0666"/>
    <w:rsid w:val="00D04CC4"/>
    <w:rsid w:val="00D20D3E"/>
    <w:rsid w:val="00D373E2"/>
    <w:rsid w:val="00D43159"/>
    <w:rsid w:val="00D55C8C"/>
    <w:rsid w:val="00D7405F"/>
    <w:rsid w:val="00D805E6"/>
    <w:rsid w:val="00DC2DB1"/>
    <w:rsid w:val="00DE0DC7"/>
    <w:rsid w:val="00DF39DF"/>
    <w:rsid w:val="00E211B2"/>
    <w:rsid w:val="00E263A7"/>
    <w:rsid w:val="00E77145"/>
    <w:rsid w:val="00ED6BB0"/>
    <w:rsid w:val="00EE1251"/>
    <w:rsid w:val="00F40F50"/>
    <w:rsid w:val="00F5427C"/>
    <w:rsid w:val="00F76F52"/>
    <w:rsid w:val="00FA30E0"/>
    <w:rsid w:val="00FB71EE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FBAA8"/>
  <w15:chartTrackingRefBased/>
  <w15:docId w15:val="{85954E3A-F134-43D1-9FF5-53E7673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eastAsia="Calibri" w:cs="Calib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Calibri" w:cs="Calibri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eastAsia="Calibri" w:cs="Calibri"/>
      <w:i/>
      <w:iCs/>
    </w:rPr>
  </w:style>
  <w:style w:type="paragraph" w:styleId="StandardWeb">
    <w:name w:val="Normal (Web)"/>
    <w:basedOn w:val="Standard"/>
    <w:pPr>
      <w:spacing w:before="100" w:after="100" w:line="100" w:lineRule="atLeast"/>
    </w:pPr>
    <w:rPr>
      <w:rFonts w:ascii="Times New Roman" w:eastAsia="Times New Roman" w:hAnsi="Times New Roman" w:cs="Times New Roman"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styleId="Kopfzeile">
    <w:name w:val="header"/>
    <w:basedOn w:val="Standard"/>
    <w:link w:val="KopfzeileZchn"/>
    <w:uiPriority w:val="99"/>
    <w:unhideWhenUsed/>
    <w:rsid w:val="000D56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D5631"/>
    <w:rPr>
      <w:rFonts w:ascii="Calibri" w:hAnsi="Calibri"/>
      <w:kern w:val="3"/>
      <w:sz w:val="24"/>
      <w:szCs w:val="24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0D56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D5631"/>
    <w:rPr>
      <w:rFonts w:ascii="Calibri" w:hAnsi="Calibri"/>
      <w:kern w:val="3"/>
      <w:sz w:val="24"/>
      <w:szCs w:val="24"/>
      <w:lang w:eastAsia="zh-CN" w:bidi="hi-IN"/>
    </w:rPr>
  </w:style>
  <w:style w:type="paragraph" w:customStyle="1" w:styleId="MittleresRaster1-Akzent21">
    <w:name w:val="Mittleres Raster 1 - Akzent 21"/>
    <w:basedOn w:val="Standard"/>
    <w:uiPriority w:val="34"/>
    <w:qFormat/>
    <w:rsid w:val="002A349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CA7C83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A7C83"/>
    <w:rPr>
      <w:color w:val="808080"/>
      <w:shd w:val="clear" w:color="auto" w:fill="E6E6E6"/>
    </w:rPr>
  </w:style>
  <w:style w:type="character" w:styleId="Kommentarzeichen">
    <w:name w:val="annotation reference"/>
    <w:uiPriority w:val="99"/>
    <w:semiHidden/>
    <w:unhideWhenUsed/>
    <w:rsid w:val="00C665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653B"/>
    <w:rPr>
      <w:rFonts w:cs="Mangal"/>
      <w:sz w:val="20"/>
      <w:szCs w:val="18"/>
    </w:rPr>
  </w:style>
  <w:style w:type="character" w:customStyle="1" w:styleId="KommentartextZchn">
    <w:name w:val="Kommentartext Zchn"/>
    <w:link w:val="Kommentartext"/>
    <w:uiPriority w:val="99"/>
    <w:semiHidden/>
    <w:rsid w:val="00C6653B"/>
    <w:rPr>
      <w:rFonts w:ascii="Calibri" w:hAnsi="Calibri" w:cs="Mangal"/>
      <w:kern w:val="3"/>
      <w:szCs w:val="18"/>
      <w:lang w:eastAsia="zh-CN" w:bidi="hi-I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653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6653B"/>
    <w:rPr>
      <w:rFonts w:ascii="Calibri" w:hAnsi="Calibri" w:cs="Mangal"/>
      <w:b/>
      <w:bCs/>
      <w:kern w:val="3"/>
      <w:szCs w:val="18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653B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6653B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Listenabsatz">
    <w:name w:val="List Paragraph"/>
    <w:basedOn w:val="Standard"/>
    <w:uiPriority w:val="34"/>
    <w:qFormat/>
    <w:rsid w:val="007700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vocado.de/ratgeber/schadensersatzrecht/reisen/flugverspaetung-entschaedig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vocado.de/rechtsfrage-stellen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advocado.de/files/advocado/content/img/focus_money_advocado_2017_small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37DCD-00EA-41B1-87D9-F50A614B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Links>
    <vt:vector size="12" baseType="variant">
      <vt:variant>
        <vt:i4>6684799</vt:i4>
      </vt:variant>
      <vt:variant>
        <vt:i4>0</vt:i4>
      </vt:variant>
      <vt:variant>
        <vt:i4>0</vt:i4>
      </vt:variant>
      <vt:variant>
        <vt:i4>5</vt:i4>
      </vt:variant>
      <vt:variant>
        <vt:lpwstr>http://www.advocado.de/rechtsfrage-stellen.html</vt:lpwstr>
      </vt:variant>
      <vt:variant>
        <vt:lpwstr/>
      </vt:variant>
      <vt:variant>
        <vt:i4>2031693</vt:i4>
      </vt:variant>
      <vt:variant>
        <vt:i4>-1</vt:i4>
      </vt:variant>
      <vt:variant>
        <vt:i4>2053</vt:i4>
      </vt:variant>
      <vt:variant>
        <vt:i4>1</vt:i4>
      </vt:variant>
      <vt:variant>
        <vt:lpwstr>https://www.advocado.de/files/advocado/content/img/focus_money_advocado_2017_small.png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Flugverspätung Entschädigung Musterbrief</dc:title>
  <dc:subject/>
  <dc:creator>advocado GmbH - ausgezeichnete Rechtsberatung von erfahrenen Anwälten</dc:creator>
  <cp:keywords/>
  <cp:lastModifiedBy>Tom</cp:lastModifiedBy>
  <cp:revision>3</cp:revision>
  <cp:lastPrinted>2018-05-04T12:32:00Z</cp:lastPrinted>
  <dcterms:created xsi:type="dcterms:W3CDTF">2018-06-08T09:09:00Z</dcterms:created>
  <dcterms:modified xsi:type="dcterms:W3CDTF">2018-06-08T09:14:00Z</dcterms:modified>
</cp:coreProperties>
</file>